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10" w:rsidRPr="00505410" w:rsidRDefault="000B23AC" w:rsidP="003E0D37">
      <w:pPr>
        <w:rPr>
          <w:b/>
        </w:rPr>
      </w:pPr>
      <w:r>
        <w:rPr>
          <w:b/>
        </w:rPr>
        <w:t xml:space="preserve">Guidelines to Providing </w:t>
      </w:r>
      <w:r w:rsidR="00505410" w:rsidRPr="00505410">
        <w:rPr>
          <w:b/>
        </w:rPr>
        <w:t>Referenc</w:t>
      </w:r>
      <w:r>
        <w:rPr>
          <w:b/>
        </w:rPr>
        <w:t>es</w:t>
      </w:r>
    </w:p>
    <w:p w:rsidR="00A56479" w:rsidRDefault="000B23AC" w:rsidP="003E0D37">
      <w:pPr>
        <w:pStyle w:val="ListParagraph"/>
        <w:numPr>
          <w:ilvl w:val="0"/>
          <w:numId w:val="1"/>
        </w:numPr>
        <w:ind w:hanging="357"/>
      </w:pPr>
      <w:r>
        <w:t>Reference</w:t>
      </w:r>
      <w:r w:rsidR="00030CFB" w:rsidRPr="00030CFB">
        <w:t xml:space="preserve"> information should be given in the following order:</w:t>
      </w:r>
    </w:p>
    <w:p w:rsidR="00A56479" w:rsidRPr="00A56479" w:rsidRDefault="00030CFB" w:rsidP="003E0D37">
      <w:pPr>
        <w:pStyle w:val="ListParagraph"/>
        <w:numPr>
          <w:ilvl w:val="1"/>
          <w:numId w:val="1"/>
        </w:numPr>
        <w:ind w:hanging="357"/>
        <w:rPr>
          <w:i/>
          <w:iCs/>
        </w:rPr>
      </w:pPr>
      <w:r w:rsidRPr="00A56479">
        <w:rPr>
          <w:i/>
          <w:iCs/>
        </w:rPr>
        <w:t>Author</w:t>
      </w:r>
      <w:r w:rsidRPr="00030CFB">
        <w:t>: The author’s name should normally be given as it appears</w:t>
      </w:r>
      <w:r>
        <w:t xml:space="preserve"> </w:t>
      </w:r>
      <w:r w:rsidRPr="00030CFB">
        <w:t>on the title page; forenames should precede surnames and should not</w:t>
      </w:r>
      <w:r>
        <w:t xml:space="preserve"> be reduced to initials.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Title</w:t>
      </w:r>
      <w:r w:rsidRPr="00030CFB">
        <w:t>: The title should be given as it appears on the title page (although</w:t>
      </w:r>
      <w:r>
        <w:t xml:space="preserve"> </w:t>
      </w:r>
      <w:r w:rsidRPr="00030CFB">
        <w:t>very long titles may be suitably abbreviated) and italicized. A colon should</w:t>
      </w:r>
      <w:r>
        <w:t xml:space="preserve"> </w:t>
      </w:r>
      <w:r w:rsidRPr="00030CFB">
        <w:t>always be used to separate title and subtitle</w:t>
      </w:r>
      <w:r>
        <w:t>.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Editor, Translator, etc</w:t>
      </w:r>
      <w:r w:rsidRPr="00030CFB">
        <w:t>.: The names of editors etc. should be treated</w:t>
      </w:r>
      <w:r>
        <w:t xml:space="preserve"> </w:t>
      </w:r>
      <w:r w:rsidRPr="00030CFB">
        <w:t>in the same way as those of authors (as set out above) with regard to</w:t>
      </w:r>
      <w:r>
        <w:t xml:space="preserve"> </w:t>
      </w:r>
      <w:r w:rsidRPr="00030CFB">
        <w:t>forenames and number to be given; they should be preceded by the</w:t>
      </w:r>
      <w:r>
        <w:t xml:space="preserve"> </w:t>
      </w:r>
      <w:r w:rsidRPr="00030CFB">
        <w:t>accepted abbreviated forms ‘ed. by’, ‘trans. by’, ‘rev. by’</w:t>
      </w:r>
      <w:r>
        <w:t>.</w:t>
      </w:r>
      <w:r w:rsidR="00A56479">
        <w:t xml:space="preserve"> 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Series</w:t>
      </w:r>
      <w:r w:rsidRPr="00030CFB">
        <w:t>: If a book is part of a numbered series, the series title and the</w:t>
      </w:r>
      <w:r>
        <w:t xml:space="preserve"> </w:t>
      </w:r>
      <w:r w:rsidRPr="00030CFB">
        <w:t>number should be given</w:t>
      </w:r>
      <w:r>
        <w:t>.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Edition</w:t>
      </w:r>
      <w:r w:rsidRPr="00030CFB">
        <w:t>: If the edition used is other than the first, this should be</w:t>
      </w:r>
      <w:r>
        <w:t xml:space="preserve"> </w:t>
      </w:r>
      <w:r w:rsidRPr="00030CFB">
        <w:t xml:space="preserve">stated in the form ‘2nd </w:t>
      </w:r>
      <w:proofErr w:type="spellStart"/>
      <w:r w:rsidRPr="00030CFB">
        <w:t>edn</w:t>
      </w:r>
      <w:proofErr w:type="spellEnd"/>
      <w:r w:rsidRPr="00030CFB">
        <w:t>’</w:t>
      </w:r>
      <w:r>
        <w:t xml:space="preserve"> etc</w:t>
      </w:r>
      <w:r w:rsidRPr="00030CFB">
        <w:t>.</w:t>
      </w:r>
      <w:r w:rsidR="00A56479">
        <w:t xml:space="preserve"> 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Number of Volumes</w:t>
      </w:r>
      <w:r w:rsidRPr="00030CFB">
        <w:t>: If the work is in more than one volume, the</w:t>
      </w:r>
      <w:r>
        <w:t xml:space="preserve"> </w:t>
      </w:r>
      <w:r w:rsidRPr="00030CFB">
        <w:t xml:space="preserve">number of volumes should be given in the form ‘2 </w:t>
      </w:r>
      <w:proofErr w:type="spellStart"/>
      <w:r>
        <w:t>vols</w:t>
      </w:r>
      <w:proofErr w:type="spellEnd"/>
      <w:r>
        <w:t>’.</w:t>
      </w:r>
      <w:r w:rsidR="00A56479">
        <w:t xml:space="preserve"> 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Details of Publication</w:t>
      </w:r>
      <w:r w:rsidRPr="00030CFB">
        <w:t>: The place of publication, the name of the</w:t>
      </w:r>
      <w:r>
        <w:t xml:space="preserve"> </w:t>
      </w:r>
      <w:r w:rsidRPr="00030CFB">
        <w:t>publisher, and the date of publication should be enclosed in parentheses;</w:t>
      </w:r>
      <w:r>
        <w:t xml:space="preserve"> </w:t>
      </w:r>
      <w:r w:rsidRPr="00030CFB">
        <w:t>a colon separates the place from the publisher, a comma separates the</w:t>
      </w:r>
      <w:r>
        <w:t xml:space="preserve"> </w:t>
      </w:r>
      <w:r w:rsidRPr="00030CFB">
        <w:t>publisher from the date.</w:t>
      </w:r>
      <w:r w:rsidR="000B23AC">
        <w:t xml:space="preserve"> </w:t>
      </w:r>
      <w:r w:rsidRPr="00030CFB">
        <w:t>If any detail is unknown and cannot be</w:t>
      </w:r>
      <w:r w:rsidR="000B23AC">
        <w:t xml:space="preserve"> </w:t>
      </w:r>
      <w:r w:rsidRPr="00030CFB">
        <w:t>ascertained, the following abbreviated forms of reference should be used:</w:t>
      </w:r>
      <w:r w:rsidR="000B23AC">
        <w:t xml:space="preserve"> </w:t>
      </w:r>
      <w:r w:rsidRPr="00030CFB">
        <w:t>‘[</w:t>
      </w:r>
      <w:proofErr w:type="spellStart"/>
      <w:r w:rsidRPr="00030CFB">
        <w:t>n.p</w:t>
      </w:r>
      <w:proofErr w:type="spellEnd"/>
      <w:r w:rsidRPr="00030CFB">
        <w:t>.]’ (= no place), ‘[n. pub.]’ (= no publisher), ‘[</w:t>
      </w:r>
      <w:proofErr w:type="spellStart"/>
      <w:r w:rsidRPr="00030CFB">
        <w:t>n.d.</w:t>
      </w:r>
      <w:proofErr w:type="spellEnd"/>
      <w:r w:rsidRPr="00030CFB">
        <w:t xml:space="preserve">]’ (= no date). 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Volume Number</w:t>
      </w:r>
      <w:r w:rsidRPr="00030CFB">
        <w:t>: In a multi-volume work the number of the volume</w:t>
      </w:r>
      <w:r w:rsidR="000B23AC">
        <w:t xml:space="preserve"> </w:t>
      </w:r>
      <w:r w:rsidRPr="00030CFB">
        <w:t>referred to should be given in small capital roman numerals</w:t>
      </w:r>
      <w:r w:rsidR="000B23AC">
        <w:t>.</w:t>
      </w:r>
      <w:r w:rsidR="00A56479">
        <w:t xml:space="preserve"> </w:t>
      </w:r>
    </w:p>
    <w:p w:rsidR="00A56479" w:rsidRDefault="00030CFB" w:rsidP="003E0D37">
      <w:pPr>
        <w:pStyle w:val="ListParagraph"/>
        <w:numPr>
          <w:ilvl w:val="1"/>
          <w:numId w:val="1"/>
        </w:numPr>
        <w:ind w:hanging="357"/>
      </w:pPr>
      <w:r w:rsidRPr="00A56479">
        <w:rPr>
          <w:i/>
          <w:iCs/>
        </w:rPr>
        <w:t>Page Numbers</w:t>
      </w:r>
      <w:r w:rsidRPr="00030CFB">
        <w:t>: If a volume number is not cited, ‘p.’ or ‘pp.’ should be inserted before the page number(s).</w:t>
      </w:r>
      <w:r w:rsidR="000B23AC">
        <w:t xml:space="preserve"> </w:t>
      </w:r>
      <w:r w:rsidRPr="00030CFB">
        <w:t>If an entry relates to several successive pages, the first and last page</w:t>
      </w:r>
      <w:r w:rsidR="000B23AC">
        <w:t xml:space="preserve"> </w:t>
      </w:r>
      <w:r w:rsidRPr="00030CFB">
        <w:t>numbers of the span should always be stated:</w:t>
      </w:r>
      <w:r w:rsidR="000B23AC">
        <w:t xml:space="preserve"> </w:t>
      </w:r>
      <w:r w:rsidRPr="00030CFB">
        <w:t>pp. 201–09</w:t>
      </w:r>
      <w:r w:rsidR="000B23AC">
        <w:t>.</w:t>
      </w:r>
    </w:p>
    <w:p w:rsidR="00463729" w:rsidRDefault="00463729" w:rsidP="00463729">
      <w:pPr>
        <w:pStyle w:val="ListParagraph"/>
        <w:ind w:left="1080"/>
      </w:pPr>
    </w:p>
    <w:p w:rsidR="00A56479" w:rsidRDefault="00A56479" w:rsidP="003E0D37">
      <w:pPr>
        <w:pStyle w:val="ListParagraph"/>
        <w:numPr>
          <w:ilvl w:val="0"/>
          <w:numId w:val="1"/>
        </w:numPr>
        <w:ind w:hanging="357"/>
      </w:pPr>
      <w:r>
        <w:t>Layout of references</w:t>
      </w:r>
    </w:p>
    <w:p w:rsidR="00A56479" w:rsidRDefault="00A56479" w:rsidP="003E0D37">
      <w:pPr>
        <w:pStyle w:val="ListParagraph"/>
        <w:numPr>
          <w:ilvl w:val="1"/>
          <w:numId w:val="1"/>
        </w:numPr>
        <w:ind w:hanging="357"/>
      </w:pPr>
      <w:proofErr w:type="gramStart"/>
      <w:r>
        <w:t>Location :</w:t>
      </w:r>
      <w:proofErr w:type="gramEnd"/>
      <w:r>
        <w:t xml:space="preserve"> e</w:t>
      </w:r>
      <w:r w:rsidR="000B23AC">
        <w:t>nd-notes (</w:t>
      </w:r>
      <w:r>
        <w:t>rather than</w:t>
      </w:r>
      <w:r w:rsidR="000B23AC">
        <w:t xml:space="preserve"> foot-notes) are preferred for references.</w:t>
      </w:r>
      <w:r>
        <w:t xml:space="preserve"> </w:t>
      </w:r>
    </w:p>
    <w:p w:rsidR="00A56479" w:rsidRDefault="00A56479" w:rsidP="003E0D37">
      <w:pPr>
        <w:pStyle w:val="ListParagraph"/>
        <w:numPr>
          <w:ilvl w:val="1"/>
          <w:numId w:val="1"/>
        </w:numPr>
        <w:ind w:hanging="357"/>
      </w:pPr>
      <w:r>
        <w:t>Arabic numerals should be used and should be continuous throughout the work.</w:t>
      </w:r>
    </w:p>
    <w:p w:rsidR="00463729" w:rsidRDefault="00463729" w:rsidP="00463729">
      <w:pPr>
        <w:pStyle w:val="ListParagraph"/>
        <w:ind w:left="1080"/>
      </w:pPr>
    </w:p>
    <w:p w:rsidR="00A56479" w:rsidRDefault="00A56479" w:rsidP="003E0D37">
      <w:pPr>
        <w:pStyle w:val="ListParagraph"/>
        <w:numPr>
          <w:ilvl w:val="0"/>
          <w:numId w:val="1"/>
        </w:numPr>
        <w:ind w:hanging="357"/>
      </w:pPr>
      <w:r>
        <w:t>Repeat references</w:t>
      </w:r>
    </w:p>
    <w:p w:rsidR="00A56479" w:rsidRDefault="000B23AC" w:rsidP="003E0D37">
      <w:pPr>
        <w:pStyle w:val="ListParagraph"/>
        <w:numPr>
          <w:ilvl w:val="1"/>
          <w:numId w:val="1"/>
        </w:numPr>
        <w:ind w:hanging="357"/>
      </w:pPr>
      <w:r>
        <w:t>U</w:t>
      </w:r>
      <w:r w:rsidR="00505410" w:rsidRPr="00505410">
        <w:t>s</w:t>
      </w:r>
      <w:r>
        <w:t>e</w:t>
      </w:r>
      <w:r w:rsidR="00505410" w:rsidRPr="00505410">
        <w:t xml:space="preserve"> the author's name and page number for repeat references - e.g. Smith p 234-.6.</w:t>
      </w:r>
      <w:r w:rsidR="00A56479">
        <w:t xml:space="preserve"> </w:t>
      </w:r>
    </w:p>
    <w:p w:rsidR="00A56479" w:rsidRDefault="00505410" w:rsidP="003E0D37">
      <w:pPr>
        <w:pStyle w:val="ListParagraph"/>
        <w:numPr>
          <w:ilvl w:val="1"/>
          <w:numId w:val="1"/>
        </w:numPr>
        <w:ind w:hanging="357"/>
      </w:pPr>
      <w:r w:rsidRPr="00505410">
        <w:t>Where there are multiple references to one source, it is always possible to bundle them together, either at the end of a paragraph or by using the same superscript in different places in the text.</w:t>
      </w:r>
    </w:p>
    <w:p w:rsidR="0088773C" w:rsidRDefault="0088773C" w:rsidP="0088773C">
      <w:pPr>
        <w:pStyle w:val="ListParagraph"/>
        <w:ind w:left="1080"/>
      </w:pPr>
    </w:p>
    <w:p w:rsidR="00A56479" w:rsidRDefault="00505410" w:rsidP="003E0D37">
      <w:pPr>
        <w:pStyle w:val="ListParagraph"/>
        <w:numPr>
          <w:ilvl w:val="0"/>
          <w:numId w:val="1"/>
        </w:numPr>
        <w:ind w:hanging="357"/>
      </w:pPr>
      <w:r w:rsidRPr="00505410">
        <w:t>URLs can be very lengthy and very clumsy to use off the printed page, and a simple reference to a web site which can then be googled wo</w:t>
      </w:r>
      <w:r w:rsidR="00A56479">
        <w:t>uld suffice in many instances.</w:t>
      </w:r>
    </w:p>
    <w:p w:rsidR="0088773C" w:rsidRDefault="0088773C" w:rsidP="0088773C">
      <w:pPr>
        <w:pStyle w:val="ListParagraph"/>
        <w:ind w:left="360"/>
      </w:pPr>
      <w:bookmarkStart w:id="0" w:name="_GoBack"/>
      <w:bookmarkEnd w:id="0"/>
    </w:p>
    <w:p w:rsidR="0036509B" w:rsidRDefault="000B23AC" w:rsidP="003E0D37">
      <w:pPr>
        <w:pStyle w:val="ListParagraph"/>
        <w:numPr>
          <w:ilvl w:val="0"/>
          <w:numId w:val="1"/>
        </w:numPr>
        <w:ind w:hanging="357"/>
      </w:pPr>
      <w:r>
        <w:t>Where the end-notes provide the l</w:t>
      </w:r>
      <w:r w:rsidR="00505410" w:rsidRPr="00505410">
        <w:t xml:space="preserve">ist of references </w:t>
      </w:r>
      <w:r>
        <w:t>then no</w:t>
      </w:r>
      <w:r w:rsidR="00505410">
        <w:t xml:space="preserve"> bibliography</w:t>
      </w:r>
      <w:r>
        <w:t xml:space="preserve"> is required.</w:t>
      </w:r>
    </w:p>
    <w:sectPr w:rsidR="0036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90" w:rsidRDefault="002D7790" w:rsidP="00A56479">
      <w:pPr>
        <w:spacing w:after="0" w:line="240" w:lineRule="auto"/>
      </w:pPr>
      <w:r>
        <w:separator/>
      </w:r>
    </w:p>
  </w:endnote>
  <w:endnote w:type="continuationSeparator" w:id="0">
    <w:p w:rsidR="002D7790" w:rsidRDefault="002D7790" w:rsidP="00A5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90" w:rsidRDefault="002D7790" w:rsidP="00A56479">
      <w:pPr>
        <w:spacing w:after="0" w:line="240" w:lineRule="auto"/>
      </w:pPr>
      <w:r>
        <w:separator/>
      </w:r>
    </w:p>
  </w:footnote>
  <w:footnote w:type="continuationSeparator" w:id="0">
    <w:p w:rsidR="002D7790" w:rsidRDefault="002D7790" w:rsidP="00A5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D44"/>
    <w:multiLevelType w:val="hybridMultilevel"/>
    <w:tmpl w:val="7E90C276"/>
    <w:lvl w:ilvl="0" w:tplc="AD9492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0"/>
    <w:rsid w:val="00030CFB"/>
    <w:rsid w:val="000B23AC"/>
    <w:rsid w:val="002D7790"/>
    <w:rsid w:val="003B6824"/>
    <w:rsid w:val="003E0D37"/>
    <w:rsid w:val="00463729"/>
    <w:rsid w:val="00505410"/>
    <w:rsid w:val="005D1B37"/>
    <w:rsid w:val="0088773C"/>
    <w:rsid w:val="00A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4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4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4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4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D58A-6806-4D7E-A1AD-5A7004B5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2015-09-29T12:27:00Z</dcterms:created>
  <dcterms:modified xsi:type="dcterms:W3CDTF">2015-09-29T13:08:00Z</dcterms:modified>
</cp:coreProperties>
</file>